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宋体"/>
          <w:color w:val="000000"/>
          <w:kern w:val="0"/>
          <w:sz w:val="44"/>
          <w:szCs w:val="44"/>
        </w:rPr>
        <w:t>增值税防伪税控系统使用通知书</w:t>
      </w:r>
      <w:bookmarkEnd w:id="0"/>
    </w:p>
    <w:p>
      <w:pPr>
        <w:widowControl/>
        <w:spacing w:line="560" w:lineRule="exact"/>
        <w:jc w:val="center"/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279400</wp:posOffset>
                </wp:positionV>
                <wp:extent cx="9144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2pt;height:0pt;width:72pt;z-index:251661312;mso-width-relative:page;mso-height-relative:page;" filled="f" coordsize="21600,21600" o:gfxdata="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qFw0q0gAAAAYBAAAPAAAAAAAAAAEAIAAAACIA&#10;AABkcnMvZG93bnJldi54bWxQSwECFAAUAAAACACHTuJAW6nXkNYBAACVAwAADgAAAAAAAAABACAA&#10;AAAhAQAAZHJzL2Uyb0RvYy54bWxQSwUGAAAAAAYABgBZAQAAaQUAAAAA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     (纳税人识别号:　　　　　　　):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经研究决定，你单位自　　年　月　日使用增值税防伪税控系统，请办理以下事项。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302260</wp:posOffset>
                </wp:positionV>
                <wp:extent cx="12573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5pt;margin-top:23.8pt;height:0pt;width:99pt;z-index:251660288;mso-width-relative:page;mso-height-relative:page;" filled="f" coordsize="21600,21600" o:gfxdata="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JEhHTWAAAACQEAAA8AAAAAAAAA&#10;AQAgAAAAIgAAAGRycy9kb3ducmV2LnhtbFBLAQIUABQAAAAIAIdO4kCTnj1S2gEAAJYDAAAOAAAA&#10;AAAAAAEAIAAAACUBAABkcnMvZTJvRG9jLnhtbFBLBQYAAAAABgAGAFkBAABxBQAAAAA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一、选派人员于　月　日到            (增值税防伪税控系统技术服务单位)接受操作培训，购买企业开票设备。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二、按照防伪税控系统的技术要求和安全要求配备计算机、打印机等设备，落实安全措施。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三、于　月　日前带本通知书及下列资料到我局办理登记认定手续。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1.加盖增值税一般纳税人确认章的税务登记证(副本)。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2.经办人和企业法人代表的身份证。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　　3.税务机关要求的其他资料。</w:t>
      </w:r>
    </w:p>
    <w:p>
      <w:pPr>
        <w:widowControl/>
        <w:spacing w:line="56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righ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税务局</w:t>
      </w:r>
    </w:p>
    <w:p>
      <w:pPr>
        <w:widowControl/>
        <w:spacing w:line="560" w:lineRule="exact"/>
        <w:jc w:val="righ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-2540</wp:posOffset>
                </wp:positionV>
                <wp:extent cx="12573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0pt;margin-top:-0.2pt;height:0pt;width:99pt;z-index:251659264;mso-width-relative:page;mso-height-relative:page;" filled="f" coordsize="21600,21600" o:gfxdata="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tA9vf1AAAAAcBAAAPAAAAAAAAAAEA&#10;IAAAACIAAABkcnMvZG93bnJldi54bWxQSwECFAAUAAAACACHTuJAgvVZP9oBAACWAwAADgAAAAAA&#10;AAABACAAAAAjAQAAZHJzL2Uyb0RvYy54bWxQSwUGAAAAAAYABgBZAQAAbwUAAAAA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　月　日</w:t>
      </w:r>
    </w:p>
    <w:p>
      <w:pPr>
        <w:widowControl/>
        <w:spacing w:line="560" w:lineRule="exact"/>
        <w:jc w:val="righ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236220</wp:posOffset>
                </wp:positionV>
                <wp:extent cx="5257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8.6pt;height:0pt;width:414pt;z-index:251658240;mso-width-relative:page;mso-height-relative:page;" filled="f" coordsize="21600,21600" o:gfxdata="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4oZRu9MAAAAGAQAADwAAAAAAAAABACAA&#10;AAAiAAAAZHJzL2Rvd25yZXYueG1sUEsBAhQAFAAAAAgAh07iQAo0n0XZAQAAlgMAAA4AAAAAAAAA&#10;AQAgAAAAIgEAAGRycy9lMm9Eb2MueG1sUEsFBgAAAAAGAAYAWQEAAG0FAAAAAA==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</w:p>
    <w:p>
      <w:pPr>
        <w:widowControl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　　本通知书一式三联，第一联主管税务机关留存；第二联交企业；第三联交服务单位。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A52D8"/>
    <w:rsid w:val="6D535020"/>
    <w:rsid w:val="794A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2018-06-15T16:46:00Z</dcterms:created>
  <dc:creator>J!n＇s</dc:creator>
  <cp:lastModifiedBy>J!n＇s</cp:lastModifiedBy>
  <dcterms:modified xsi:type="dcterms:W3CDTF">2018-06-15T16:46:40Z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